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240D57">
        <w:rPr>
          <w:rFonts w:ascii="Arial" w:hAnsi="Arial" w:cs="Arial"/>
          <w:sz w:val="24"/>
          <w:szCs w:val="24"/>
        </w:rPr>
        <w:t>Nº 100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240D57">
        <w:rPr>
          <w:rFonts w:ascii="Arial" w:hAnsi="Arial" w:cs="Arial"/>
          <w:sz w:val="24"/>
          <w:szCs w:val="24"/>
        </w:rPr>
        <w:t>19 de 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A75196" w:rsidRDefault="00373D85" w:rsidP="00F91C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240D57">
        <w:rPr>
          <w:rFonts w:ascii="Arial" w:hAnsi="Arial" w:cs="Arial"/>
          <w:sz w:val="24"/>
          <w:szCs w:val="24"/>
        </w:rPr>
        <w:t>o dia, o requerimento sob Nº 100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DF6638">
        <w:rPr>
          <w:rFonts w:ascii="Arial" w:hAnsi="Arial" w:cs="Arial"/>
          <w:b/>
          <w:bCs/>
          <w:sz w:val="24"/>
          <w:szCs w:val="24"/>
        </w:rPr>
        <w:t>ao</w:t>
      </w:r>
      <w:r w:rsidR="00781150">
        <w:rPr>
          <w:rFonts w:ascii="Arial" w:hAnsi="Arial" w:cs="Arial"/>
          <w:b/>
          <w:bCs/>
          <w:sz w:val="24"/>
          <w:szCs w:val="24"/>
        </w:rPr>
        <w:t xml:space="preserve"> poder executivo</w:t>
      </w:r>
      <w:r w:rsidR="00110103">
        <w:rPr>
          <w:rFonts w:ascii="Arial" w:hAnsi="Arial" w:cs="Arial"/>
          <w:b/>
          <w:bCs/>
          <w:sz w:val="24"/>
          <w:szCs w:val="24"/>
        </w:rPr>
        <w:t>,</w:t>
      </w:r>
      <w:r w:rsidR="00A75196">
        <w:rPr>
          <w:rFonts w:ascii="Arial" w:hAnsi="Arial" w:cs="Arial"/>
          <w:b/>
          <w:bCs/>
          <w:sz w:val="24"/>
          <w:szCs w:val="24"/>
        </w:rPr>
        <w:t xml:space="preserve"> </w:t>
      </w:r>
      <w:r w:rsidR="00240D57">
        <w:rPr>
          <w:rFonts w:ascii="Arial" w:hAnsi="Arial" w:cs="Arial"/>
          <w:b/>
          <w:bCs/>
          <w:sz w:val="24"/>
          <w:szCs w:val="24"/>
        </w:rPr>
        <w:t>disponibilização de uma casa de apoio para os motoristas que viajam a João pessoa.</w:t>
      </w:r>
    </w:p>
    <w:p w:rsidR="00DF6638" w:rsidRDefault="00DF6638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DB526C" w:rsidRDefault="00DB526C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Pr="00DF6638" w:rsidRDefault="00110103" w:rsidP="00DF6638">
      <w:pPr>
        <w:jc w:val="both"/>
        <w:rPr>
          <w:rFonts w:ascii="Arial" w:hAnsi="Arial" w:cs="Arial"/>
          <w:sz w:val="24"/>
          <w:szCs w:val="24"/>
        </w:rPr>
      </w:pPr>
    </w:p>
    <w:p w:rsidR="00DF6638" w:rsidRPr="00DF6638" w:rsidRDefault="00240D57" w:rsidP="00DF66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F6638">
        <w:rPr>
          <w:rFonts w:ascii="Arial" w:hAnsi="Arial" w:cs="Arial"/>
          <w:sz w:val="24"/>
          <w:szCs w:val="24"/>
        </w:rPr>
        <w:t>S</w:t>
      </w:r>
      <w:r w:rsidR="00DF6638" w:rsidRPr="00DF6638">
        <w:rPr>
          <w:rFonts w:ascii="Arial" w:hAnsi="Arial" w:cs="Arial"/>
          <w:sz w:val="24"/>
          <w:szCs w:val="24"/>
        </w:rPr>
        <w:t xml:space="preserve">abe-se que a </w:t>
      </w:r>
      <w:r>
        <w:rPr>
          <w:rFonts w:ascii="Arial" w:hAnsi="Arial" w:cs="Arial"/>
          <w:sz w:val="24"/>
          <w:szCs w:val="24"/>
        </w:rPr>
        <w:t>dignidade dos servidores deve ser garantida</w:t>
      </w:r>
      <w:r w:rsidR="00DF6638" w:rsidRPr="00DF6638">
        <w:rPr>
          <w:rFonts w:ascii="Arial" w:hAnsi="Arial" w:cs="Arial"/>
          <w:sz w:val="24"/>
          <w:szCs w:val="24"/>
        </w:rPr>
        <w:t xml:space="preserve"> pelo poder público. Dito </w:t>
      </w:r>
      <w:r w:rsidRPr="00DF6638">
        <w:rPr>
          <w:rFonts w:ascii="Arial" w:hAnsi="Arial" w:cs="Arial"/>
          <w:sz w:val="24"/>
          <w:szCs w:val="24"/>
        </w:rPr>
        <w:t>isso,</w:t>
      </w:r>
      <w:r>
        <w:rPr>
          <w:rFonts w:ascii="Arial" w:hAnsi="Arial" w:cs="Arial"/>
          <w:sz w:val="24"/>
          <w:szCs w:val="24"/>
        </w:rPr>
        <w:t xml:space="preserve"> faz-se necessário falar que os motoristas, os quais chegam </w:t>
      </w:r>
      <w:r w:rsidR="00DB526C">
        <w:rPr>
          <w:rFonts w:ascii="Arial" w:hAnsi="Arial" w:cs="Arial"/>
          <w:sz w:val="24"/>
          <w:szCs w:val="24"/>
        </w:rPr>
        <w:t>há</w:t>
      </w:r>
      <w:r>
        <w:rPr>
          <w:rFonts w:ascii="Arial" w:hAnsi="Arial" w:cs="Arial"/>
          <w:sz w:val="24"/>
          <w:szCs w:val="24"/>
        </w:rPr>
        <w:t xml:space="preserve"> passar o dia em João pessoa, aguardando pacientes, </w:t>
      </w:r>
      <w:r w:rsidR="00DB526C">
        <w:rPr>
          <w:rFonts w:ascii="Arial" w:hAnsi="Arial" w:cs="Arial"/>
          <w:sz w:val="24"/>
          <w:szCs w:val="24"/>
        </w:rPr>
        <w:t xml:space="preserve">não detêm </w:t>
      </w:r>
      <w:r>
        <w:rPr>
          <w:rFonts w:ascii="Arial" w:hAnsi="Arial" w:cs="Arial"/>
          <w:sz w:val="24"/>
          <w:szCs w:val="24"/>
        </w:rPr>
        <w:t>um local adequado para descanso, alimentação e higiene. A casa de apoio garantirá mais conforto, segurança e dignidade para estes profissionais</w:t>
      </w:r>
      <w:r w:rsidR="00DF6638" w:rsidRPr="00DF6638">
        <w:rPr>
          <w:rFonts w:ascii="Arial" w:hAnsi="Arial" w:cs="Arial"/>
          <w:sz w:val="24"/>
          <w:szCs w:val="24"/>
        </w:rPr>
        <w:t>.</w:t>
      </w:r>
    </w:p>
    <w:p w:rsidR="00DF6638" w:rsidRPr="00DF6638" w:rsidRDefault="00DF6638" w:rsidP="00DF6638">
      <w:pPr>
        <w:jc w:val="both"/>
        <w:rPr>
          <w:rFonts w:ascii="Arial" w:hAnsi="Arial" w:cs="Arial"/>
          <w:sz w:val="24"/>
          <w:szCs w:val="24"/>
        </w:rPr>
      </w:pPr>
    </w:p>
    <w:p w:rsidR="008D1255" w:rsidRPr="00DF6638" w:rsidRDefault="00DF6638" w:rsidP="00DF6638">
      <w:pPr>
        <w:jc w:val="both"/>
        <w:rPr>
          <w:rFonts w:ascii="Arial" w:hAnsi="Arial" w:cs="Arial"/>
          <w:sz w:val="24"/>
          <w:szCs w:val="24"/>
        </w:rPr>
      </w:pPr>
      <w:r w:rsidRPr="00DF6638">
        <w:rPr>
          <w:rFonts w:ascii="Arial" w:hAnsi="Arial" w:cs="Arial"/>
          <w:sz w:val="24"/>
          <w:szCs w:val="24"/>
        </w:rPr>
        <w:t xml:space="preserve"> Sem mais, evidencio a necessidade de caráter de urgência buscando tal fim e reafirmo os mais sinceros votos de respeito.</w:t>
      </w:r>
    </w:p>
    <w:p w:rsidR="005703A6" w:rsidRDefault="007C478D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F66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BB49C4" w:rsidRDefault="00BB49C4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BB49C4" w:rsidRDefault="00BB49C4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BB49C4" w:rsidRPr="00DF6638" w:rsidRDefault="00BB49C4" w:rsidP="00DF663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BB49C4" w:rsidRPr="00DF6638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Atenciosamente,</w:t>
      </w:r>
    </w:p>
    <w:p w:rsidR="008D1255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DF6638" w:rsidP="008D12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ORTILIO SILVAN DA SILVA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  <w:r w:rsidR="00BB49C4"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B6" w:rsidRDefault="001D6BB6" w:rsidP="00A67ABD">
      <w:r>
        <w:separator/>
      </w:r>
    </w:p>
  </w:endnote>
  <w:endnote w:type="continuationSeparator" w:id="0">
    <w:p w:rsidR="001D6BB6" w:rsidRDefault="001D6BB6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B6" w:rsidRDefault="001D6BB6" w:rsidP="00A67ABD">
      <w:r>
        <w:separator/>
      </w:r>
    </w:p>
  </w:footnote>
  <w:footnote w:type="continuationSeparator" w:id="0">
    <w:p w:rsidR="001D6BB6" w:rsidRDefault="001D6BB6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1D6B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1D6BB6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E4DE2E2" wp14:editId="7D05CF7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1D6B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D6BB6"/>
    <w:rsid w:val="001F09CE"/>
    <w:rsid w:val="00202BF0"/>
    <w:rsid w:val="0020464F"/>
    <w:rsid w:val="002078D0"/>
    <w:rsid w:val="00222916"/>
    <w:rsid w:val="00222C87"/>
    <w:rsid w:val="0023742A"/>
    <w:rsid w:val="00240D57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6974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5196"/>
    <w:rsid w:val="00A84EEA"/>
    <w:rsid w:val="00A859FD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49C4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B526C"/>
    <w:rsid w:val="00DD51DC"/>
    <w:rsid w:val="00DE7D58"/>
    <w:rsid w:val="00DF2EEE"/>
    <w:rsid w:val="00DF41DA"/>
    <w:rsid w:val="00DF6638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66BD-E2F1-4E45-A0D7-8D1751FB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3</cp:revision>
  <cp:lastPrinted>2025-05-19T14:32:00Z</cp:lastPrinted>
  <dcterms:created xsi:type="dcterms:W3CDTF">2025-05-19T14:31:00Z</dcterms:created>
  <dcterms:modified xsi:type="dcterms:W3CDTF">2025-05-19T14:33:00Z</dcterms:modified>
</cp:coreProperties>
</file>